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AF" w:rsidRDefault="000B50AF" w:rsidP="000B50AF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3A26A" wp14:editId="36EABA50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0AF" w:rsidRDefault="000B50AF" w:rsidP="000B50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" filled="f" stroked="f">
                <v:textbox>
                  <w:txbxContent>
                    <w:p w:rsidR="000B50AF" w:rsidRDefault="000B50AF" w:rsidP="000B50A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FA6800" wp14:editId="5274B924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0AF" w:rsidRDefault="000B50AF" w:rsidP="000B50AF">
      <w:pPr>
        <w:jc w:val="center"/>
        <w:rPr>
          <w:b/>
          <w:lang w:val="en-US"/>
        </w:rPr>
      </w:pPr>
    </w:p>
    <w:p w:rsidR="000B50AF" w:rsidRDefault="000B50AF" w:rsidP="000B50AF">
      <w:pPr>
        <w:jc w:val="center"/>
      </w:pPr>
      <w:r>
        <w:rPr>
          <w:b/>
          <w:sz w:val="28"/>
          <w:szCs w:val="28"/>
        </w:rPr>
        <w:t>ТЕРРИТОРИАЛЬНАЯ ИЗ</w:t>
      </w:r>
      <w:r w:rsidR="00C9548A">
        <w:rPr>
          <w:b/>
          <w:sz w:val="28"/>
          <w:szCs w:val="28"/>
        </w:rPr>
        <w:t xml:space="preserve">БИРАТЕЛЬНАЯ КОМИССИЯ МИХАЙЛОВСКОГО </w:t>
      </w:r>
      <w:r>
        <w:rPr>
          <w:b/>
          <w:sz w:val="28"/>
          <w:szCs w:val="28"/>
        </w:rPr>
        <w:t xml:space="preserve"> РАЙОНА</w:t>
      </w:r>
    </w:p>
    <w:p w:rsidR="000B50AF" w:rsidRDefault="000B50AF" w:rsidP="000B50AF">
      <w:pPr>
        <w:jc w:val="center"/>
      </w:pPr>
    </w:p>
    <w:p w:rsidR="000B50AF" w:rsidRDefault="000B50AF" w:rsidP="000B50AF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0B50AF" w:rsidTr="000B50AF">
        <w:tc>
          <w:tcPr>
            <w:tcW w:w="3107" w:type="dxa"/>
            <w:hideMark/>
          </w:tcPr>
          <w:p w:rsidR="000B50AF" w:rsidRDefault="000B5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107" w:type="dxa"/>
          </w:tcPr>
          <w:p w:rsidR="000B50AF" w:rsidRDefault="000B5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7" w:type="dxa"/>
            <w:hideMark/>
          </w:tcPr>
          <w:p w:rsidR="000B50AF" w:rsidRDefault="000B5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</w:tr>
    </w:tbl>
    <w:p w:rsidR="00291F2A" w:rsidRDefault="00C9548A" w:rsidP="00291F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F2A">
        <w:rPr>
          <w:sz w:val="28"/>
          <w:szCs w:val="28"/>
        </w:rPr>
        <w:t>15.06.</w:t>
      </w:r>
      <w:r w:rsidR="000B50AF">
        <w:rPr>
          <w:sz w:val="28"/>
          <w:szCs w:val="28"/>
        </w:rPr>
        <w:t xml:space="preserve">2017                               </w:t>
      </w:r>
      <w:r w:rsidR="00716156">
        <w:rPr>
          <w:sz w:val="28"/>
          <w:szCs w:val="28"/>
        </w:rPr>
        <w:t xml:space="preserve">                                                                     </w:t>
      </w:r>
      <w:r w:rsidR="00291F2A">
        <w:rPr>
          <w:sz w:val="28"/>
          <w:szCs w:val="28"/>
        </w:rPr>
        <w:t>48/303</w:t>
      </w:r>
    </w:p>
    <w:p w:rsidR="00C9548A" w:rsidRPr="00C9548A" w:rsidRDefault="00C9548A" w:rsidP="00291F2A">
      <w:pPr>
        <w:jc w:val="center"/>
        <w:rPr>
          <w:b/>
          <w:sz w:val="24"/>
          <w:szCs w:val="24"/>
        </w:rPr>
      </w:pPr>
      <w:proofErr w:type="gramStart"/>
      <w:r w:rsidRPr="00C9548A">
        <w:rPr>
          <w:b/>
          <w:sz w:val="24"/>
          <w:szCs w:val="24"/>
        </w:rPr>
        <w:t>с</w:t>
      </w:r>
      <w:proofErr w:type="gramEnd"/>
      <w:r w:rsidRPr="00C9548A">
        <w:rPr>
          <w:b/>
          <w:sz w:val="24"/>
          <w:szCs w:val="24"/>
        </w:rPr>
        <w:t>. Михайловка</w:t>
      </w:r>
    </w:p>
    <w:p w:rsidR="000B50AF" w:rsidRPr="00C9548A" w:rsidRDefault="000B50AF" w:rsidP="000B50AF">
      <w:pPr>
        <w:jc w:val="center"/>
        <w:rPr>
          <w:b/>
          <w:sz w:val="24"/>
          <w:szCs w:val="24"/>
        </w:rPr>
      </w:pPr>
    </w:p>
    <w:p w:rsidR="000B50AF" w:rsidRPr="00C9548A" w:rsidRDefault="000B50AF" w:rsidP="000B50AF">
      <w:pPr>
        <w:pStyle w:val="51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9548A">
        <w:rPr>
          <w:rFonts w:ascii="Times New Roman" w:hAnsi="Times New Roman" w:cs="Times New Roman"/>
          <w:sz w:val="28"/>
          <w:szCs w:val="28"/>
        </w:rPr>
        <w:t xml:space="preserve">Об установлении времени </w:t>
      </w:r>
      <w:proofErr w:type="gramStart"/>
      <w:r w:rsidRPr="00C9548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9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0AF" w:rsidRPr="00C9548A" w:rsidRDefault="000B50AF" w:rsidP="000B50AF">
      <w:pPr>
        <w:pStyle w:val="51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9548A">
        <w:rPr>
          <w:rFonts w:ascii="Times New Roman" w:hAnsi="Times New Roman" w:cs="Times New Roman"/>
          <w:sz w:val="28"/>
          <w:szCs w:val="28"/>
        </w:rPr>
        <w:t xml:space="preserve">представления документов в </w:t>
      </w:r>
      <w:proofErr w:type="gramStart"/>
      <w:r w:rsidRPr="00C9548A">
        <w:rPr>
          <w:rFonts w:ascii="Times New Roman" w:hAnsi="Times New Roman" w:cs="Times New Roman"/>
          <w:sz w:val="28"/>
          <w:szCs w:val="28"/>
        </w:rPr>
        <w:t>территориальную</w:t>
      </w:r>
      <w:proofErr w:type="gramEnd"/>
    </w:p>
    <w:p w:rsidR="000B50AF" w:rsidRPr="00C9548A" w:rsidRDefault="000B50AF" w:rsidP="000B50AF">
      <w:pPr>
        <w:pStyle w:val="51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9548A">
        <w:rPr>
          <w:rFonts w:ascii="Times New Roman" w:hAnsi="Times New Roman" w:cs="Times New Roman"/>
          <w:sz w:val="28"/>
          <w:szCs w:val="28"/>
        </w:rPr>
        <w:t>из</w:t>
      </w:r>
      <w:r w:rsidR="00C9548A">
        <w:rPr>
          <w:rFonts w:ascii="Times New Roman" w:hAnsi="Times New Roman" w:cs="Times New Roman"/>
          <w:sz w:val="28"/>
          <w:szCs w:val="28"/>
        </w:rPr>
        <w:t xml:space="preserve">бирательную комиссию Михайловского </w:t>
      </w:r>
      <w:r w:rsidRPr="00C9548A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B50AF" w:rsidRPr="00C9548A" w:rsidRDefault="000B50AF" w:rsidP="000B50AF">
      <w:pPr>
        <w:pStyle w:val="51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9548A">
        <w:rPr>
          <w:rFonts w:ascii="Times New Roman" w:hAnsi="Times New Roman" w:cs="Times New Roman"/>
          <w:sz w:val="28"/>
          <w:szCs w:val="28"/>
        </w:rPr>
        <w:t xml:space="preserve">в период подготовки и проведения </w:t>
      </w:r>
      <w:proofErr w:type="gramStart"/>
      <w:r w:rsidRPr="00C9548A">
        <w:rPr>
          <w:rFonts w:ascii="Times New Roman" w:hAnsi="Times New Roman" w:cs="Times New Roman"/>
          <w:sz w:val="28"/>
          <w:szCs w:val="28"/>
        </w:rPr>
        <w:t>досрочных</w:t>
      </w:r>
      <w:proofErr w:type="gramEnd"/>
    </w:p>
    <w:p w:rsidR="000B50AF" w:rsidRPr="00C9548A" w:rsidRDefault="00C9548A" w:rsidP="000B50AF">
      <w:pPr>
        <w:pStyle w:val="51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выборов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Сунятсенского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0AF" w:rsidRPr="00C954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50AF" w:rsidRPr="00C9548A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0B50AF" w:rsidRPr="00C9548A" w:rsidRDefault="00C9548A" w:rsidP="000B50AF">
      <w:pPr>
        <w:pStyle w:val="51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0B50AF" w:rsidRPr="00C9548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10 сентября </w:t>
      </w:r>
      <w:r w:rsidR="000B50AF" w:rsidRPr="00C9548A">
        <w:rPr>
          <w:rFonts w:ascii="Times New Roman" w:hAnsi="Times New Roman" w:cs="Times New Roman"/>
          <w:sz w:val="28"/>
          <w:szCs w:val="28"/>
        </w:rPr>
        <w:t xml:space="preserve"> 2017 года, </w:t>
      </w:r>
    </w:p>
    <w:p w:rsidR="000B50AF" w:rsidRPr="00C9548A" w:rsidRDefault="000B50AF" w:rsidP="000B50AF">
      <w:pPr>
        <w:pStyle w:val="51"/>
        <w:widowControl w:val="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C9548A">
        <w:rPr>
          <w:rFonts w:ascii="Times New Roman" w:hAnsi="Times New Roman" w:cs="Times New Roman"/>
          <w:sz w:val="28"/>
          <w:szCs w:val="28"/>
        </w:rPr>
        <w:t>в выходные и праздничные дни</w:t>
      </w:r>
    </w:p>
    <w:p w:rsidR="000B50AF" w:rsidRPr="00C9548A" w:rsidRDefault="000B50AF" w:rsidP="000B50AF">
      <w:pPr>
        <w:suppressAutoHyphens/>
        <w:jc w:val="both"/>
        <w:rPr>
          <w:sz w:val="28"/>
          <w:szCs w:val="28"/>
        </w:rPr>
      </w:pPr>
    </w:p>
    <w:p w:rsidR="000B50AF" w:rsidRPr="00C9548A" w:rsidRDefault="000B50AF" w:rsidP="000B50AF">
      <w:pPr>
        <w:pStyle w:val="51"/>
        <w:widowControl w:val="0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7"/>
        </w:rPr>
        <w:t xml:space="preserve">          </w:t>
      </w:r>
      <w:proofErr w:type="gramStart"/>
      <w:r w:rsidR="00C9548A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 </w:t>
      </w:r>
      <w:r w:rsidRPr="00C9548A">
        <w:rPr>
          <w:rFonts w:ascii="Times New Roman" w:hAnsi="Times New Roman" w:cs="Times New Roman"/>
          <w:color w:val="000000"/>
          <w:sz w:val="28"/>
          <w:szCs w:val="28"/>
        </w:rPr>
        <w:t xml:space="preserve"> статей  27, 28 Избирательного кодекса Приморского края,</w:t>
      </w:r>
      <w:r w:rsidRPr="00C9548A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C9548A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реализации прав кандидатов, избирательных объединений, выдвинувших кандидатов на </w:t>
      </w:r>
      <w:r w:rsidRPr="00C9548A">
        <w:rPr>
          <w:rFonts w:ascii="Times New Roman" w:hAnsi="Times New Roman" w:cs="Times New Roman"/>
          <w:sz w:val="28"/>
          <w:szCs w:val="28"/>
        </w:rPr>
        <w:t>досрочн</w:t>
      </w:r>
      <w:r w:rsidR="00C9548A">
        <w:rPr>
          <w:rFonts w:ascii="Times New Roman" w:hAnsi="Times New Roman" w:cs="Times New Roman"/>
          <w:sz w:val="28"/>
          <w:szCs w:val="28"/>
        </w:rPr>
        <w:t xml:space="preserve">ых выборов главы  </w:t>
      </w:r>
      <w:proofErr w:type="spellStart"/>
      <w:r w:rsidR="00C9548A">
        <w:rPr>
          <w:rFonts w:ascii="Times New Roman" w:hAnsi="Times New Roman" w:cs="Times New Roman"/>
          <w:sz w:val="28"/>
          <w:szCs w:val="28"/>
        </w:rPr>
        <w:t>Сунятсенского</w:t>
      </w:r>
      <w:proofErr w:type="spellEnd"/>
      <w:r w:rsidR="00C9548A">
        <w:rPr>
          <w:rFonts w:ascii="Times New Roman" w:hAnsi="Times New Roman" w:cs="Times New Roman"/>
          <w:sz w:val="28"/>
          <w:szCs w:val="28"/>
        </w:rPr>
        <w:t xml:space="preserve"> </w:t>
      </w:r>
      <w:r w:rsidRPr="00C9548A">
        <w:rPr>
          <w:rFonts w:ascii="Times New Roman" w:hAnsi="Times New Roman" w:cs="Times New Roman"/>
          <w:sz w:val="28"/>
          <w:szCs w:val="28"/>
        </w:rPr>
        <w:t xml:space="preserve"> сель</w:t>
      </w:r>
      <w:r w:rsidR="00C9548A">
        <w:rPr>
          <w:rFonts w:ascii="Times New Roman" w:hAnsi="Times New Roman" w:cs="Times New Roman"/>
          <w:sz w:val="28"/>
          <w:szCs w:val="28"/>
        </w:rPr>
        <w:t xml:space="preserve">ского поселения, назначенных на 10 сентября </w:t>
      </w:r>
      <w:r w:rsidRPr="00C9548A">
        <w:rPr>
          <w:rFonts w:ascii="Times New Roman" w:hAnsi="Times New Roman" w:cs="Times New Roman"/>
          <w:sz w:val="28"/>
          <w:szCs w:val="28"/>
        </w:rPr>
        <w:t xml:space="preserve"> 2017 года</w:t>
      </w:r>
      <w:r w:rsidRPr="00C9548A">
        <w:rPr>
          <w:rFonts w:ascii="Times New Roman" w:hAnsi="Times New Roman" w:cs="Times New Roman"/>
          <w:color w:val="000000"/>
          <w:sz w:val="28"/>
          <w:szCs w:val="28"/>
        </w:rPr>
        <w:t xml:space="preserve">, по предоставлению избирательных и иных документов в территориальную избирательную комиссию </w:t>
      </w:r>
      <w:r w:rsidR="00C9548A">
        <w:rPr>
          <w:rFonts w:ascii="Times New Roman" w:hAnsi="Times New Roman" w:cs="Times New Roman"/>
          <w:color w:val="000000"/>
          <w:sz w:val="28"/>
          <w:szCs w:val="28"/>
        </w:rPr>
        <w:t xml:space="preserve">Михайловского </w:t>
      </w:r>
      <w:r w:rsidRPr="00C9548A">
        <w:rPr>
          <w:rFonts w:ascii="Times New Roman" w:hAnsi="Times New Roman" w:cs="Times New Roman"/>
          <w:color w:val="000000"/>
          <w:sz w:val="28"/>
          <w:szCs w:val="28"/>
        </w:rPr>
        <w:t xml:space="preserve">района  в выходные и праздничные дни, территориальная избирательная </w:t>
      </w:r>
      <w:r w:rsidR="00C9548A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Михайловского </w:t>
      </w:r>
      <w:r w:rsidRPr="00C9548A">
        <w:rPr>
          <w:rFonts w:ascii="Times New Roman" w:hAnsi="Times New Roman" w:cs="Times New Roman"/>
          <w:color w:val="000000"/>
          <w:sz w:val="28"/>
          <w:szCs w:val="28"/>
        </w:rPr>
        <w:t xml:space="preserve">района  </w:t>
      </w:r>
      <w:proofErr w:type="gramEnd"/>
    </w:p>
    <w:p w:rsidR="000B50AF" w:rsidRPr="00C9548A" w:rsidRDefault="000B50AF" w:rsidP="000B50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B50AF" w:rsidRDefault="000B50AF" w:rsidP="000B50A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0B50AF" w:rsidRPr="00C9548A" w:rsidRDefault="000B50AF" w:rsidP="000B50AF">
      <w:pPr>
        <w:pStyle w:val="51"/>
        <w:widowControl w:val="0"/>
        <w:shd w:val="clear" w:color="auto" w:fill="auto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48A">
        <w:rPr>
          <w:rFonts w:ascii="Times New Roman" w:hAnsi="Times New Roman" w:cs="Times New Roman"/>
          <w:sz w:val="28"/>
          <w:szCs w:val="28"/>
        </w:rPr>
        <w:t xml:space="preserve">      1. Установить, что предоставление избирательных и иных документов кандидатами (иными уполномоченными лицами), избирательными объединениями, выдвинувшими</w:t>
      </w:r>
      <w:r w:rsidR="00022BBD">
        <w:rPr>
          <w:rFonts w:ascii="Times New Roman" w:hAnsi="Times New Roman" w:cs="Times New Roman"/>
          <w:sz w:val="28"/>
          <w:szCs w:val="28"/>
        </w:rPr>
        <w:t xml:space="preserve"> кандидатов на досрочных выборах</w:t>
      </w:r>
      <w:r w:rsidRPr="00C9548A">
        <w:rPr>
          <w:rFonts w:ascii="Times New Roman" w:hAnsi="Times New Roman" w:cs="Times New Roman"/>
          <w:sz w:val="28"/>
          <w:szCs w:val="28"/>
        </w:rPr>
        <w:t xml:space="preserve"> главы  </w:t>
      </w:r>
      <w:proofErr w:type="spellStart"/>
      <w:r w:rsidR="00C9548A">
        <w:rPr>
          <w:rFonts w:ascii="Times New Roman" w:hAnsi="Times New Roman" w:cs="Times New Roman"/>
          <w:sz w:val="28"/>
          <w:szCs w:val="28"/>
        </w:rPr>
        <w:t>Сунятсенского</w:t>
      </w:r>
      <w:proofErr w:type="spellEnd"/>
      <w:r w:rsidR="00C9548A">
        <w:rPr>
          <w:rFonts w:ascii="Times New Roman" w:hAnsi="Times New Roman" w:cs="Times New Roman"/>
          <w:sz w:val="28"/>
          <w:szCs w:val="28"/>
        </w:rPr>
        <w:t xml:space="preserve"> </w:t>
      </w:r>
      <w:r w:rsidRPr="00C9548A">
        <w:rPr>
          <w:rFonts w:ascii="Times New Roman" w:hAnsi="Times New Roman" w:cs="Times New Roman"/>
          <w:sz w:val="28"/>
          <w:szCs w:val="28"/>
        </w:rPr>
        <w:t>сель</w:t>
      </w:r>
      <w:r w:rsidR="00C9548A">
        <w:rPr>
          <w:rFonts w:ascii="Times New Roman" w:hAnsi="Times New Roman" w:cs="Times New Roman"/>
          <w:sz w:val="28"/>
          <w:szCs w:val="28"/>
        </w:rPr>
        <w:t xml:space="preserve">ского поселения, назначенных на 10 сентября </w:t>
      </w:r>
      <w:r w:rsidRPr="00C9548A">
        <w:rPr>
          <w:rFonts w:ascii="Times New Roman" w:hAnsi="Times New Roman" w:cs="Times New Roman"/>
          <w:sz w:val="28"/>
          <w:szCs w:val="28"/>
        </w:rPr>
        <w:t xml:space="preserve"> 2017 года, в территориальную избирательную комиссию </w:t>
      </w:r>
      <w:r w:rsidR="00C9548A">
        <w:rPr>
          <w:rFonts w:ascii="Times New Roman" w:hAnsi="Times New Roman" w:cs="Times New Roman"/>
          <w:sz w:val="28"/>
          <w:szCs w:val="28"/>
        </w:rPr>
        <w:t xml:space="preserve">Михайловского </w:t>
      </w:r>
      <w:r w:rsidRPr="00C9548A">
        <w:rPr>
          <w:rFonts w:ascii="Times New Roman" w:hAnsi="Times New Roman" w:cs="Times New Roman"/>
          <w:sz w:val="28"/>
          <w:szCs w:val="28"/>
        </w:rPr>
        <w:t xml:space="preserve">района, по выходным и праздничным  дням, осуществляется с </w:t>
      </w:r>
      <w:r w:rsidRPr="00C9548A">
        <w:rPr>
          <w:rFonts w:ascii="Times New Roman" w:hAnsi="Times New Roman" w:cs="Times New Roman"/>
          <w:color w:val="000000"/>
          <w:sz w:val="28"/>
          <w:szCs w:val="28"/>
        </w:rPr>
        <w:t>10.00 часов до 14.00 часов.</w:t>
      </w:r>
    </w:p>
    <w:p w:rsidR="000B50AF" w:rsidRDefault="000B50AF" w:rsidP="000B50A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Направить информацию о  времени  предоставлении избирательных и иных документов кандидатами (иными уполномоченными лицами), </w:t>
      </w:r>
      <w:r>
        <w:rPr>
          <w:sz w:val="28"/>
          <w:szCs w:val="28"/>
        </w:rPr>
        <w:lastRenderedPageBreak/>
        <w:t>избирательными объединениями, выдвинувшими кандидатов на досрочн</w:t>
      </w:r>
      <w:r w:rsidR="00022BBD">
        <w:rPr>
          <w:sz w:val="28"/>
          <w:szCs w:val="28"/>
        </w:rPr>
        <w:t>ых выборах</w:t>
      </w:r>
      <w:r w:rsidR="00C9548A">
        <w:rPr>
          <w:sz w:val="28"/>
          <w:szCs w:val="28"/>
        </w:rPr>
        <w:t xml:space="preserve"> главы  </w:t>
      </w:r>
      <w:proofErr w:type="spellStart"/>
      <w:r w:rsidR="00C9548A">
        <w:rPr>
          <w:sz w:val="28"/>
          <w:szCs w:val="28"/>
        </w:rPr>
        <w:t>Сунятсенского</w:t>
      </w:r>
      <w:proofErr w:type="spellEnd"/>
      <w:r w:rsidR="00C9548A">
        <w:rPr>
          <w:sz w:val="28"/>
          <w:szCs w:val="28"/>
        </w:rPr>
        <w:t xml:space="preserve">  сельского поселения</w:t>
      </w:r>
      <w:r>
        <w:rPr>
          <w:sz w:val="28"/>
          <w:szCs w:val="28"/>
        </w:rPr>
        <w:t>, на</w:t>
      </w:r>
      <w:r w:rsidR="00C9548A">
        <w:rPr>
          <w:sz w:val="28"/>
          <w:szCs w:val="28"/>
        </w:rPr>
        <w:t xml:space="preserve">значенных на  10 сентября </w:t>
      </w:r>
      <w:r>
        <w:rPr>
          <w:sz w:val="28"/>
          <w:szCs w:val="28"/>
        </w:rPr>
        <w:t xml:space="preserve">2017 года, в территориальную избирательную комиссию </w:t>
      </w:r>
      <w:r w:rsidR="00C9548A">
        <w:rPr>
          <w:sz w:val="28"/>
          <w:szCs w:val="28"/>
        </w:rPr>
        <w:t xml:space="preserve">Михайловского </w:t>
      </w:r>
      <w:r>
        <w:rPr>
          <w:sz w:val="28"/>
          <w:szCs w:val="28"/>
        </w:rPr>
        <w:t>района, по выходным и праздничным дням,  для опублико</w:t>
      </w:r>
      <w:r w:rsidR="00C9548A">
        <w:rPr>
          <w:sz w:val="28"/>
          <w:szCs w:val="28"/>
        </w:rPr>
        <w:t>вания в редакцию газеты «Вперед</w:t>
      </w:r>
      <w:r>
        <w:rPr>
          <w:sz w:val="28"/>
          <w:szCs w:val="28"/>
        </w:rPr>
        <w:t>».</w:t>
      </w:r>
    </w:p>
    <w:p w:rsidR="000B50AF" w:rsidRDefault="000B50AF" w:rsidP="000B50AF">
      <w:pPr>
        <w:widowControl w:val="0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3.Разместить информацию о времени  предоставлении избирательных и иных документов кандидатами (иными уполномоченными лицами), избирательными объединениями, выдвинувшими кандидатов на досрочн</w:t>
      </w:r>
      <w:r w:rsidR="00022BBD">
        <w:rPr>
          <w:sz w:val="28"/>
          <w:szCs w:val="28"/>
        </w:rPr>
        <w:t>ых выборах</w:t>
      </w:r>
      <w:r w:rsidR="00C9548A">
        <w:rPr>
          <w:sz w:val="28"/>
          <w:szCs w:val="28"/>
        </w:rPr>
        <w:t xml:space="preserve"> главы  </w:t>
      </w:r>
      <w:proofErr w:type="spellStart"/>
      <w:r w:rsidR="00C9548A">
        <w:rPr>
          <w:sz w:val="28"/>
          <w:szCs w:val="28"/>
        </w:rPr>
        <w:t>Сунятсенского</w:t>
      </w:r>
      <w:proofErr w:type="spellEnd"/>
      <w:r w:rsidR="00C9548A">
        <w:rPr>
          <w:sz w:val="28"/>
          <w:szCs w:val="28"/>
        </w:rPr>
        <w:t xml:space="preserve">  сельского п</w:t>
      </w:r>
      <w:r w:rsidR="00693791">
        <w:rPr>
          <w:sz w:val="28"/>
          <w:szCs w:val="28"/>
        </w:rPr>
        <w:t>оселения</w:t>
      </w:r>
      <w:r w:rsidR="00C9548A">
        <w:rPr>
          <w:sz w:val="28"/>
          <w:szCs w:val="28"/>
        </w:rPr>
        <w:t xml:space="preserve">, назначенных на 10 сентября </w:t>
      </w:r>
      <w:r>
        <w:rPr>
          <w:sz w:val="28"/>
          <w:szCs w:val="28"/>
        </w:rPr>
        <w:t>2017 года, в территориальную из</w:t>
      </w:r>
      <w:r w:rsidR="00C9548A">
        <w:rPr>
          <w:sz w:val="28"/>
          <w:szCs w:val="28"/>
        </w:rPr>
        <w:t xml:space="preserve">бирательную комиссию  Михайловского </w:t>
      </w:r>
      <w:r>
        <w:rPr>
          <w:sz w:val="28"/>
          <w:szCs w:val="28"/>
        </w:rPr>
        <w:t xml:space="preserve"> района, по выходным и праздничным дням,   на информационном стенде территориальной избирательной комиссии </w:t>
      </w:r>
      <w:r w:rsidR="00C9548A">
        <w:rPr>
          <w:sz w:val="28"/>
          <w:szCs w:val="28"/>
        </w:rPr>
        <w:t xml:space="preserve">Михайловского </w:t>
      </w:r>
      <w:r>
        <w:rPr>
          <w:sz w:val="28"/>
          <w:szCs w:val="28"/>
        </w:rPr>
        <w:t>района.</w:t>
      </w:r>
    </w:p>
    <w:p w:rsidR="00291F2A" w:rsidRPr="00291F2A" w:rsidRDefault="000B50AF" w:rsidP="00291F2A">
      <w:pPr>
        <w:suppressAutoHyphens/>
        <w:spacing w:line="360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4. Направить настоящее решение для размещения на официальных  сайтах Избирательной комиссии Приморского края: </w:t>
      </w:r>
      <w:hyperlink r:id="rId6" w:history="1">
        <w:r w:rsidRPr="00291F2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91F2A">
          <w:rPr>
            <w:rStyle w:val="a3"/>
            <w:color w:val="auto"/>
            <w:sz w:val="28"/>
            <w:szCs w:val="28"/>
          </w:rPr>
          <w:t>://</w:t>
        </w:r>
        <w:proofErr w:type="spellStart"/>
        <w:r w:rsidRPr="00291F2A">
          <w:rPr>
            <w:rStyle w:val="a3"/>
            <w:color w:val="auto"/>
            <w:sz w:val="28"/>
            <w:szCs w:val="28"/>
            <w:lang w:val="en-US"/>
          </w:rPr>
          <w:t>izbirkom</w:t>
        </w:r>
        <w:proofErr w:type="spellEnd"/>
        <w:r w:rsidRPr="00291F2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91F2A">
          <w:rPr>
            <w:rStyle w:val="a3"/>
            <w:color w:val="auto"/>
            <w:sz w:val="28"/>
            <w:szCs w:val="28"/>
            <w:lang w:val="en-US"/>
          </w:rPr>
          <w:t>primorsky</w:t>
        </w:r>
        <w:proofErr w:type="spellEnd"/>
        <w:r w:rsidRPr="00291F2A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91F2A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291F2A">
          <w:rPr>
            <w:rStyle w:val="a3"/>
            <w:color w:val="auto"/>
            <w:sz w:val="28"/>
            <w:szCs w:val="28"/>
          </w:rPr>
          <w:t>/</w:t>
        </w:r>
      </w:hyperlink>
      <w:r w:rsidR="00C9548A" w:rsidRPr="00291F2A">
        <w:rPr>
          <w:sz w:val="28"/>
          <w:szCs w:val="28"/>
        </w:rPr>
        <w:t>,</w:t>
      </w:r>
      <w:r w:rsidR="00693791" w:rsidRPr="00291F2A">
        <w:rPr>
          <w:sz w:val="28"/>
          <w:szCs w:val="28"/>
        </w:rPr>
        <w:t xml:space="preserve"> </w:t>
      </w:r>
      <w:r w:rsidR="00693791">
        <w:rPr>
          <w:sz w:val="28"/>
          <w:szCs w:val="28"/>
        </w:rPr>
        <w:t xml:space="preserve">администрации Михайловского муниципального района в разделе </w:t>
      </w:r>
      <w:r w:rsidR="00C9548A">
        <w:rPr>
          <w:sz w:val="28"/>
          <w:szCs w:val="28"/>
        </w:rPr>
        <w:t xml:space="preserve"> «Территориальная</w:t>
      </w:r>
      <w:r>
        <w:rPr>
          <w:sz w:val="28"/>
          <w:szCs w:val="28"/>
        </w:rPr>
        <w:t xml:space="preserve"> из</w:t>
      </w:r>
      <w:r w:rsidR="00C9548A">
        <w:rPr>
          <w:sz w:val="28"/>
          <w:szCs w:val="28"/>
        </w:rPr>
        <w:t>бирательная комиссия  Михайловского  района»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="00291F2A" w:rsidRPr="00291F2A">
        <w:rPr>
          <w:rFonts w:eastAsia="Calibri"/>
          <w:sz w:val="28"/>
          <w:szCs w:val="28"/>
          <w:lang w:eastAsia="en-US"/>
        </w:rPr>
        <w:t xml:space="preserve"> </w:t>
      </w:r>
      <w:r w:rsidR="00291F2A" w:rsidRPr="00291F2A">
        <w:rPr>
          <w:rFonts w:eastAsia="Calibri"/>
          <w:sz w:val="28"/>
          <w:szCs w:val="28"/>
          <w:lang w:eastAsia="en-US"/>
        </w:rPr>
        <w:t>по адресу: www.</w:t>
      </w:r>
      <w:hyperlink r:id="rId7" w:history="1">
        <w:r w:rsidR="00291F2A" w:rsidRPr="00291F2A">
          <w:rPr>
            <w:rFonts w:ascii="Book Antiqua" w:eastAsiaTheme="minorHAnsi" w:hAnsi="Book Antiqua" w:cstheme="minorBidi"/>
            <w:sz w:val="28"/>
            <w:szCs w:val="28"/>
            <w:shd w:val="clear" w:color="auto" w:fill="FFFFFF"/>
            <w:lang w:eastAsia="en-US"/>
          </w:rPr>
          <w:t>tik@mikhprim.ru</w:t>
        </w:r>
      </w:hyperlink>
      <w:r w:rsidR="00291F2A" w:rsidRPr="00291F2A">
        <w:rPr>
          <w:sz w:val="28"/>
          <w:szCs w:val="28"/>
          <w:lang w:eastAsia="zh-CN"/>
        </w:rPr>
        <w:t>.</w:t>
      </w:r>
    </w:p>
    <w:p w:rsidR="000B50AF" w:rsidRDefault="000B50AF" w:rsidP="000B50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0B50AF" w:rsidRDefault="000B50AF" w:rsidP="000B50AF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50AF" w:rsidRDefault="000B50AF" w:rsidP="000B50AF">
      <w:pPr>
        <w:pStyle w:val="a4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0AF" w:rsidRDefault="000B50AF" w:rsidP="000B50AF">
      <w:pPr>
        <w:pStyle w:val="-14"/>
        <w:suppressAutoHyphens/>
        <w:spacing w:line="240" w:lineRule="auto"/>
        <w:ind w:firstLine="0"/>
      </w:pPr>
      <w:r>
        <w:t xml:space="preserve">Председатель комиссии                                    </w:t>
      </w:r>
      <w:r w:rsidR="00693791">
        <w:t xml:space="preserve">                       Н.С. Горбачева</w:t>
      </w:r>
    </w:p>
    <w:p w:rsidR="000B50AF" w:rsidRDefault="000B50AF" w:rsidP="000B50AF">
      <w:pPr>
        <w:pStyle w:val="-14"/>
        <w:suppressAutoHyphens/>
        <w:spacing w:line="240" w:lineRule="auto"/>
        <w:ind w:firstLine="0"/>
      </w:pPr>
    </w:p>
    <w:p w:rsidR="000B50AF" w:rsidRDefault="000B50AF" w:rsidP="000B50AF">
      <w:pPr>
        <w:pStyle w:val="-14"/>
        <w:suppressAutoHyphens/>
        <w:spacing w:line="240" w:lineRule="auto"/>
        <w:ind w:firstLine="0"/>
      </w:pPr>
      <w:r>
        <w:t xml:space="preserve">Секретарь комиссии                                                   </w:t>
      </w:r>
      <w:r w:rsidR="00693791">
        <w:t xml:space="preserve">                В.В. Лукашенко</w:t>
      </w:r>
    </w:p>
    <w:p w:rsidR="003548A2" w:rsidRDefault="003548A2"/>
    <w:sectPr w:rsidR="0035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AF"/>
    <w:rsid w:val="00022BBD"/>
    <w:rsid w:val="000B50AF"/>
    <w:rsid w:val="00291F2A"/>
    <w:rsid w:val="003548A2"/>
    <w:rsid w:val="00693791"/>
    <w:rsid w:val="00716156"/>
    <w:rsid w:val="00C9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B50AF"/>
    <w:rPr>
      <w:color w:val="0000FF"/>
      <w:u w:val="single"/>
    </w:rPr>
  </w:style>
  <w:style w:type="paragraph" w:styleId="a4">
    <w:name w:val="Normal (Web)"/>
    <w:basedOn w:val="a"/>
    <w:semiHidden/>
    <w:unhideWhenUsed/>
    <w:rsid w:val="000B50AF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-14">
    <w:name w:val="Т-14"/>
    <w:aliases w:val="5,текст14,Текст14-1,Текст 14-1,Т-1,Стиль12-1"/>
    <w:basedOn w:val="a"/>
    <w:rsid w:val="000B50AF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5">
    <w:name w:val="Основной текст (5)_"/>
    <w:basedOn w:val="a0"/>
    <w:link w:val="51"/>
    <w:locked/>
    <w:rsid w:val="000B50AF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0B50AF"/>
    <w:pPr>
      <w:shd w:val="clear" w:color="auto" w:fill="FFFFFF"/>
      <w:spacing w:before="60" w:after="6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B50AF"/>
    <w:rPr>
      <w:color w:val="0000FF"/>
      <w:u w:val="single"/>
    </w:rPr>
  </w:style>
  <w:style w:type="paragraph" w:styleId="a4">
    <w:name w:val="Normal (Web)"/>
    <w:basedOn w:val="a"/>
    <w:semiHidden/>
    <w:unhideWhenUsed/>
    <w:rsid w:val="000B50AF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-14">
    <w:name w:val="Т-14"/>
    <w:aliases w:val="5,текст14,Текст14-1,Текст 14-1,Т-1,Стиль12-1"/>
    <w:basedOn w:val="a"/>
    <w:rsid w:val="000B50AF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5">
    <w:name w:val="Основной текст (5)_"/>
    <w:basedOn w:val="a0"/>
    <w:link w:val="51"/>
    <w:locked/>
    <w:rsid w:val="000B50AF"/>
    <w:rPr>
      <w:shd w:val="clear" w:color="auto" w:fill="FFFFFF"/>
    </w:rPr>
  </w:style>
  <w:style w:type="paragraph" w:customStyle="1" w:styleId="51">
    <w:name w:val="Основной текст (5)1"/>
    <w:basedOn w:val="a"/>
    <w:link w:val="5"/>
    <w:rsid w:val="000B50AF"/>
    <w:pPr>
      <w:shd w:val="clear" w:color="auto" w:fill="FFFFFF"/>
      <w:spacing w:before="60" w:after="6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k@mikhpri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zbirkom.primorsky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8</cp:revision>
  <cp:lastPrinted>2017-06-14T02:51:00Z</cp:lastPrinted>
  <dcterms:created xsi:type="dcterms:W3CDTF">2017-05-04T06:46:00Z</dcterms:created>
  <dcterms:modified xsi:type="dcterms:W3CDTF">2017-06-14T02:52:00Z</dcterms:modified>
</cp:coreProperties>
</file>